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AF8E978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3B5139BE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2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62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6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52ABE43" w14:textId="77777777" w:rsidR="00990652" w:rsidRPr="003E04CB" w:rsidRDefault="00990652" w:rsidP="00990652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>для проведения процедуры</w:t>
      </w:r>
      <w:r>
        <w:rPr>
          <w:rFonts w:ascii="Times New Roman" w:hAnsi="Times New Roman"/>
          <w:bCs/>
          <w:sz w:val="28"/>
          <w:szCs w:val="28"/>
        </w:rPr>
        <w:t xml:space="preserve"> переговоров</w:t>
      </w:r>
      <w:r w:rsidRPr="00D53693">
        <w:rPr>
          <w:rFonts w:ascii="Times New Roman" w:hAnsi="Times New Roman"/>
          <w:bCs/>
          <w:sz w:val="28"/>
          <w:szCs w:val="28"/>
        </w:rPr>
        <w:t xml:space="preserve"> </w:t>
      </w:r>
      <w:r w:rsidRPr="00A93E56">
        <w:rPr>
          <w:rFonts w:ascii="Times New Roman" w:hAnsi="Times New Roman"/>
          <w:bCs/>
          <w:sz w:val="28"/>
          <w:szCs w:val="28"/>
        </w:rPr>
        <w:t xml:space="preserve">по </w:t>
      </w:r>
      <w:r w:rsidRPr="00B63F12">
        <w:rPr>
          <w:rFonts w:ascii="Times New Roman" w:hAnsi="Times New Roman"/>
          <w:bCs/>
          <w:sz w:val="28"/>
          <w:szCs w:val="28"/>
        </w:rPr>
        <w:t>выбору подрядной организации для выполнения комплекса работ по отделке фасадо</w:t>
      </w:r>
      <w:r>
        <w:rPr>
          <w:rFonts w:ascii="Times New Roman" w:hAnsi="Times New Roman"/>
          <w:bCs/>
          <w:sz w:val="28"/>
          <w:szCs w:val="28"/>
        </w:rPr>
        <w:t>в, лоджий и балконов</w:t>
      </w:r>
      <w:r w:rsidRPr="00B63F12">
        <w:rPr>
          <w:rFonts w:ascii="Times New Roman" w:hAnsi="Times New Roman"/>
          <w:bCs/>
          <w:sz w:val="28"/>
          <w:szCs w:val="28"/>
        </w:rPr>
        <w:t>, устройству входных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3F12">
        <w:rPr>
          <w:rFonts w:ascii="Times New Roman" w:hAnsi="Times New Roman"/>
          <w:bCs/>
          <w:sz w:val="28"/>
          <w:szCs w:val="28"/>
        </w:rPr>
        <w:t>групп при строительстве объекта:</w:t>
      </w:r>
    </w:p>
    <w:p w14:paraId="070B74C4" w14:textId="77777777" w:rsidR="00756011" w:rsidRPr="00B00143" w:rsidRDefault="00756011" w:rsidP="0075601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4FB4FD9F" w:rsidR="00756011" w:rsidRDefault="00756011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E2">
        <w:rPr>
          <w:rFonts w:ascii="Times New Roman" w:hAnsi="Times New Roman" w:cs="Times New Roman"/>
          <w:b/>
          <w:sz w:val="26"/>
          <w:szCs w:val="26"/>
        </w:rPr>
        <w:t>«</w:t>
      </w:r>
      <w:r w:rsidRPr="00DD212C">
        <w:rPr>
          <w:rFonts w:ascii="Times New Roman" w:hAnsi="Times New Roman" w:cs="Times New Roman"/>
          <w:b/>
          <w:sz w:val="28"/>
          <w:szCs w:val="28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DD212C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DD212C">
        <w:rPr>
          <w:rFonts w:ascii="Times New Roman" w:hAnsi="Times New Roman" w:cs="Times New Roman"/>
          <w:b/>
          <w:sz w:val="28"/>
          <w:szCs w:val="28"/>
        </w:rPr>
        <w:t xml:space="preserve"> сельсовета Минского района Минской области». Микрорайон №</w:t>
      </w:r>
      <w:r w:rsidR="004674BD">
        <w:rPr>
          <w:rFonts w:ascii="Times New Roman" w:hAnsi="Times New Roman" w:cs="Times New Roman"/>
          <w:b/>
          <w:sz w:val="28"/>
          <w:szCs w:val="28"/>
        </w:rPr>
        <w:t>1.1</w:t>
      </w:r>
      <w:r w:rsidR="008562E7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DD212C">
        <w:rPr>
          <w:rFonts w:ascii="Times New Roman" w:hAnsi="Times New Roman" w:cs="Times New Roman"/>
          <w:b/>
          <w:sz w:val="28"/>
          <w:szCs w:val="28"/>
        </w:rPr>
        <w:t>очередь строительства. Жилой дом №</w:t>
      </w:r>
      <w:r w:rsidR="004674BD">
        <w:rPr>
          <w:rFonts w:ascii="Times New Roman" w:hAnsi="Times New Roman" w:cs="Times New Roman"/>
          <w:b/>
          <w:sz w:val="28"/>
          <w:szCs w:val="28"/>
        </w:rPr>
        <w:t>1.1</w:t>
      </w:r>
      <w:r w:rsidR="008562E7">
        <w:rPr>
          <w:rFonts w:ascii="Times New Roman" w:hAnsi="Times New Roman" w:cs="Times New Roman"/>
          <w:b/>
          <w:sz w:val="28"/>
          <w:szCs w:val="28"/>
        </w:rPr>
        <w:t>2</w:t>
      </w:r>
      <w:r w:rsidRPr="00DD212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DD212C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DD212C">
        <w:rPr>
          <w:rFonts w:ascii="Times New Roman" w:hAnsi="Times New Roman" w:cs="Times New Roman"/>
          <w:b/>
          <w:sz w:val="28"/>
          <w:szCs w:val="28"/>
        </w:rPr>
        <w:t>.»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3C53E75E" w:rsidR="00756011" w:rsidRPr="004A2A58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E1638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3E1638" w:rsidRPr="009B0F29">
        <w:rPr>
          <w:rFonts w:ascii="Times New Roman" w:hAnsi="Times New Roman" w:cs="Times New Roman"/>
          <w:sz w:val="24"/>
          <w:szCs w:val="24"/>
        </w:rPr>
        <w:t xml:space="preserve">+375 (44) 589-50-63, </w:t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1638" w:rsidRPr="009B0F29">
        <w:rPr>
          <w:rFonts w:ascii="Times New Roman" w:hAnsi="Times New Roman" w:cs="Times New Roman"/>
          <w:sz w:val="24"/>
          <w:szCs w:val="24"/>
        </w:rPr>
        <w:noBreakHyphen/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1638" w:rsidRPr="00FC1273">
        <w:rPr>
          <w:rStyle w:val="a8"/>
        </w:rPr>
        <w:t>:</w:t>
      </w:r>
      <w:r w:rsidR="003E1638" w:rsidRPr="003E1638">
        <w:rPr>
          <w:rStyle w:val="a8"/>
          <w:lang w:val="en-US"/>
        </w:rPr>
        <w:t> </w:t>
      </w:r>
      <w:proofErr w:type="spellStart"/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kosykh</w:t>
      </w:r>
      <w:proofErr w:type="spellEnd"/>
      <w:r w:rsidR="003E1638" w:rsidRPr="00FC1273">
        <w:rPr>
          <w:rStyle w:val="a8"/>
          <w:rFonts w:ascii="Times New Roman" w:hAnsi="Times New Roman" w:cs="Times New Roman"/>
          <w:sz w:val="24"/>
          <w:szCs w:val="24"/>
        </w:rPr>
        <w:t>@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="003E1638" w:rsidRPr="00FC1273">
        <w:rPr>
          <w:rStyle w:val="a8"/>
          <w:rFonts w:ascii="Times New Roman" w:hAnsi="Times New Roman" w:cs="Times New Roman"/>
          <w:sz w:val="24"/>
          <w:szCs w:val="24"/>
        </w:rPr>
        <w:t>-100.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com</w:t>
      </w:r>
      <w:r w:rsidR="003E1638" w:rsidRPr="009B0F29">
        <w:rPr>
          <w:rFonts w:ascii="Times New Roman" w:hAnsi="Times New Roman" w:cs="Times New Roman"/>
          <w:sz w:val="28"/>
          <w:szCs w:val="28"/>
        </w:rPr>
        <w:t>;</w:t>
      </w:r>
    </w:p>
    <w:p w14:paraId="00BF6727" w14:textId="7E4EA943" w:rsidR="00446CD7" w:rsidRPr="00B156D2" w:rsidRDefault="00446CD7" w:rsidP="00446CD7">
      <w:pPr>
        <w:pStyle w:val="af2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661C3C">
      <w:pPr>
        <w:pStyle w:val="af2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661C3C">
      <w:pPr>
        <w:pStyle w:val="af2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213C74AE" w14:textId="0B2E9EB7" w:rsidR="00990652" w:rsidRDefault="00E30422" w:rsidP="00990652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990652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990652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990652" w:rsidRPr="00DD212C">
        <w:rPr>
          <w:rFonts w:ascii="Times New Roman" w:hAnsi="Times New Roman"/>
          <w:sz w:val="28"/>
          <w:szCs w:val="28"/>
        </w:rPr>
        <w:t xml:space="preserve"> </w:t>
      </w:r>
      <w:r w:rsidR="00990652" w:rsidRPr="00792DE2">
        <w:rPr>
          <w:rFonts w:ascii="Times New Roman" w:hAnsi="Times New Roman" w:cs="Times New Roman"/>
          <w:sz w:val="24"/>
          <w:szCs w:val="24"/>
        </w:rPr>
        <w:t xml:space="preserve">подрядной организации для выполнения комплекса работ по отделке фасадов, лоджий и балконов, устройству входных групп </w:t>
      </w:r>
      <w:r w:rsidR="00990652" w:rsidRPr="002A5C64">
        <w:rPr>
          <w:rFonts w:ascii="Times New Roman" w:hAnsi="Times New Roman" w:cs="Times New Roman"/>
          <w:bCs/>
          <w:sz w:val="24"/>
          <w:szCs w:val="24"/>
        </w:rPr>
        <w:t>при строительстве объекта:</w:t>
      </w:r>
      <w:r w:rsidR="00990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652" w:rsidRPr="00055C24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990652" w:rsidRPr="00055C24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990652" w:rsidRPr="00055C24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</w:t>
      </w:r>
      <w:r w:rsidR="004674BD">
        <w:rPr>
          <w:rFonts w:ascii="Times New Roman" w:hAnsi="Times New Roman" w:cs="Times New Roman"/>
          <w:b/>
          <w:sz w:val="24"/>
          <w:szCs w:val="24"/>
        </w:rPr>
        <w:t>1.1</w:t>
      </w:r>
      <w:r w:rsidR="008562E7">
        <w:rPr>
          <w:rFonts w:ascii="Times New Roman" w:hAnsi="Times New Roman" w:cs="Times New Roman"/>
          <w:b/>
          <w:sz w:val="24"/>
          <w:szCs w:val="24"/>
        </w:rPr>
        <w:t>2</w:t>
      </w:r>
      <w:r w:rsidR="00990652" w:rsidRPr="00055C24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</w:t>
      </w:r>
      <w:r w:rsidR="004674BD">
        <w:rPr>
          <w:rFonts w:ascii="Times New Roman" w:hAnsi="Times New Roman" w:cs="Times New Roman"/>
          <w:b/>
          <w:sz w:val="24"/>
          <w:szCs w:val="24"/>
        </w:rPr>
        <w:t>1.1</w:t>
      </w:r>
      <w:r w:rsidR="008562E7">
        <w:rPr>
          <w:rFonts w:ascii="Times New Roman" w:hAnsi="Times New Roman" w:cs="Times New Roman"/>
          <w:b/>
          <w:sz w:val="24"/>
          <w:szCs w:val="24"/>
        </w:rPr>
        <w:t>2</w:t>
      </w:r>
      <w:r w:rsidR="00467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652" w:rsidRPr="00055C24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="00990652" w:rsidRPr="00055C24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990652" w:rsidRPr="00055C24">
        <w:rPr>
          <w:rFonts w:ascii="Times New Roman" w:hAnsi="Times New Roman" w:cs="Times New Roman"/>
          <w:b/>
          <w:sz w:val="24"/>
          <w:szCs w:val="24"/>
        </w:rPr>
        <w:t>.»</w:t>
      </w:r>
    </w:p>
    <w:p w14:paraId="0A53E76E" w14:textId="77777777" w:rsidR="00990652" w:rsidRPr="006B71AF" w:rsidRDefault="00990652" w:rsidP="00990652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6859296" w14:textId="0C28E7DD" w:rsidR="00661C3C" w:rsidRDefault="00990652" w:rsidP="0099065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55C24">
        <w:rPr>
          <w:rFonts w:ascii="Times New Roman" w:hAnsi="Times New Roman" w:cs="Times New Roman"/>
          <w:sz w:val="24"/>
          <w:szCs w:val="24"/>
        </w:rPr>
        <w:t>С</w:t>
      </w:r>
      <w:r w:rsidR="00055C24" w:rsidRPr="004A2A58">
        <w:rPr>
          <w:rFonts w:ascii="Times New Roman" w:hAnsi="Times New Roman" w:cs="Times New Roman"/>
          <w:sz w:val="24"/>
          <w:szCs w:val="24"/>
        </w:rPr>
        <w:t xml:space="preserve">ведения об объекте строительства: </w:t>
      </w:r>
      <w:r w:rsidR="00756011" w:rsidRPr="004A2A5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17D54E5" w14:textId="77777777" w:rsidR="00025DF4" w:rsidRPr="00025DF4" w:rsidRDefault="00025DF4" w:rsidP="00025DF4">
      <w:pPr>
        <w:jc w:val="both"/>
        <w:rPr>
          <w:rFonts w:ascii="Times New Roman" w:hAnsi="Times New Roman" w:cs="Times New Roman"/>
          <w:sz w:val="24"/>
          <w:szCs w:val="24"/>
        </w:rPr>
      </w:pPr>
      <w:r w:rsidRPr="00025DF4">
        <w:rPr>
          <w:rFonts w:ascii="Times New Roman" w:hAnsi="Times New Roman" w:cs="Times New Roman"/>
          <w:sz w:val="24"/>
          <w:szCs w:val="24"/>
        </w:rPr>
        <w:t>Многоквартирный 4-секционный жилой дом переменной этажности 5-6-7-8 этажей, с техподпольем, Г-образной конфигурацией в плане со встроенными помещениями.</w:t>
      </w:r>
      <w:r w:rsidRPr="00025DF4">
        <w:rPr>
          <w:rFonts w:ascii="Times New Roman" w:hAnsi="Times New Roman" w:cs="Times New Roman"/>
          <w:sz w:val="24"/>
          <w:szCs w:val="24"/>
        </w:rPr>
        <w:br/>
        <w:t>Встроенные помещения размещены на 1 этаже жилого дома.</w:t>
      </w:r>
      <w:r w:rsidRPr="00025DF4">
        <w:rPr>
          <w:rFonts w:ascii="Times New Roman" w:hAnsi="Times New Roman" w:cs="Times New Roman"/>
          <w:sz w:val="24"/>
          <w:szCs w:val="24"/>
        </w:rPr>
        <w:br/>
        <w:t xml:space="preserve">Конструктивная схема четырехсекционного жилого дома – рамно-связевый монолитный железобетонный каркас с наружными ограждающими конструкциями из мелкоштучных материалов. </w:t>
      </w:r>
      <w:r w:rsidRPr="00025DF4">
        <w:rPr>
          <w:rFonts w:ascii="Times New Roman" w:hAnsi="Times New Roman" w:cs="Times New Roman"/>
          <w:sz w:val="24"/>
          <w:szCs w:val="24"/>
        </w:rPr>
        <w:br/>
      </w:r>
      <w:r w:rsidRPr="00025DF4">
        <w:rPr>
          <w:rFonts w:ascii="Times New Roman" w:hAnsi="Times New Roman" w:cs="Times New Roman"/>
          <w:sz w:val="24"/>
          <w:szCs w:val="24"/>
        </w:rPr>
        <w:br/>
        <w:t xml:space="preserve">Наружные стены выполнены из блоков керамзитобетонных полнотелых с выполнением утепления. Внутренние перегородки и стены из блоков керамзитобетонных. </w:t>
      </w:r>
      <w:r w:rsidRPr="00025DF4">
        <w:rPr>
          <w:rFonts w:ascii="Times New Roman" w:hAnsi="Times New Roman" w:cs="Times New Roman"/>
          <w:sz w:val="24"/>
          <w:szCs w:val="24"/>
        </w:rPr>
        <w:br/>
        <w:t>Кровля плоская совмещенная, (в т.ч. 2,3 секции эксплуатируемая).</w:t>
      </w:r>
    </w:p>
    <w:p w14:paraId="42F1C3DF" w14:textId="507F99A6" w:rsidR="004674BD" w:rsidRPr="004674BD" w:rsidRDefault="004674BD" w:rsidP="004674BD">
      <w:pPr>
        <w:jc w:val="both"/>
        <w:rPr>
          <w:rFonts w:ascii="Times New Roman" w:hAnsi="Times New Roman" w:cs="Times New Roman"/>
          <w:sz w:val="24"/>
          <w:szCs w:val="24"/>
        </w:rPr>
      </w:pPr>
      <w:r w:rsidRPr="004674BD">
        <w:rPr>
          <w:rFonts w:ascii="Times New Roman" w:hAnsi="Times New Roman" w:cs="Times New Roman"/>
          <w:sz w:val="24"/>
          <w:szCs w:val="24"/>
        </w:rPr>
        <w:t>Класс сложности здания – К</w:t>
      </w:r>
      <w:r w:rsidR="00025DF4">
        <w:rPr>
          <w:rFonts w:ascii="Times New Roman" w:hAnsi="Times New Roman" w:cs="Times New Roman"/>
          <w:sz w:val="24"/>
          <w:szCs w:val="24"/>
        </w:rPr>
        <w:t>3</w:t>
      </w:r>
      <w:r w:rsidRPr="004674BD">
        <w:rPr>
          <w:rFonts w:ascii="Times New Roman" w:hAnsi="Times New Roman" w:cs="Times New Roman"/>
          <w:sz w:val="24"/>
          <w:szCs w:val="24"/>
        </w:rPr>
        <w:t>.</w:t>
      </w:r>
    </w:p>
    <w:p w14:paraId="3BB897E8" w14:textId="77777777" w:rsidR="00990652" w:rsidRDefault="00990652" w:rsidP="00661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80E895" w14:textId="13C920C3" w:rsidR="00661C3C" w:rsidRDefault="00661C3C" w:rsidP="00661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A25">
        <w:rPr>
          <w:rFonts w:ascii="Times New Roman" w:hAnsi="Times New Roman" w:cs="Times New Roman"/>
          <w:sz w:val="24"/>
          <w:szCs w:val="24"/>
        </w:rPr>
        <w:t>Перечень работ и услуг, поручаемых заказчиком:</w:t>
      </w:r>
    </w:p>
    <w:p w14:paraId="2D5EB234" w14:textId="2A5E6F98" w:rsidR="004674BD" w:rsidRPr="004674BD" w:rsidRDefault="004674BD" w:rsidP="004674BD">
      <w:pPr>
        <w:rPr>
          <w:rFonts w:ascii="Times New Roman" w:hAnsi="Times New Roman" w:cs="Times New Roman"/>
          <w:sz w:val="24"/>
          <w:szCs w:val="24"/>
        </w:rPr>
      </w:pPr>
      <w:r w:rsidRPr="004674BD">
        <w:rPr>
          <w:rFonts w:ascii="Times New Roman" w:hAnsi="Times New Roman" w:cs="Times New Roman"/>
          <w:sz w:val="24"/>
          <w:szCs w:val="24"/>
        </w:rPr>
        <w:t>Полный комплекс работ по отделке наружных поверхностей фасадов (в т.ч. поверхностей лоджий) с подготовкой, устройство входных групп из металлокассет и стеклоблоков, установка декоративных элементов фасада.</w:t>
      </w:r>
      <w:r w:rsidRPr="004674BD">
        <w:rPr>
          <w:rFonts w:ascii="Times New Roman" w:hAnsi="Times New Roman" w:cs="Times New Roman"/>
          <w:sz w:val="24"/>
          <w:szCs w:val="24"/>
        </w:rPr>
        <w:br/>
        <w:t xml:space="preserve">Также в обязанности подрядной организации входит разработка </w:t>
      </w:r>
      <w:proofErr w:type="spellStart"/>
      <w:r w:rsidRPr="004674BD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4674BD">
        <w:rPr>
          <w:rFonts w:ascii="Times New Roman" w:hAnsi="Times New Roman" w:cs="Times New Roman"/>
          <w:sz w:val="24"/>
          <w:szCs w:val="24"/>
        </w:rPr>
        <w:t xml:space="preserve"> чертежей</w:t>
      </w:r>
      <w:r w:rsidR="00025DF4">
        <w:rPr>
          <w:rFonts w:ascii="Times New Roman" w:hAnsi="Times New Roman" w:cs="Times New Roman"/>
          <w:sz w:val="24"/>
          <w:szCs w:val="24"/>
        </w:rPr>
        <w:t xml:space="preserve"> 1</w:t>
      </w:r>
      <w:r w:rsidR="00025DF4" w:rsidRPr="00025DF4">
        <w:rPr>
          <w:rFonts w:ascii="Times New Roman" w:hAnsi="Times New Roman" w:cs="Times New Roman"/>
          <w:sz w:val="24"/>
          <w:szCs w:val="24"/>
        </w:rPr>
        <w:t>026-14-1-АСД</w:t>
      </w:r>
      <w:r w:rsidR="00025DF4" w:rsidRPr="00025DF4">
        <w:rPr>
          <w:rFonts w:ascii="Times New Roman" w:hAnsi="Times New Roman" w:cs="Times New Roman"/>
          <w:sz w:val="24"/>
          <w:szCs w:val="24"/>
        </w:rPr>
        <w:t>.</w:t>
      </w:r>
      <w:r w:rsidRPr="00467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4BD6E" w14:textId="77777777" w:rsidR="004674BD" w:rsidRPr="004674BD" w:rsidRDefault="004674BD" w:rsidP="004674BD">
      <w:pPr>
        <w:jc w:val="both"/>
        <w:rPr>
          <w:rFonts w:ascii="Times New Roman" w:hAnsi="Times New Roman" w:cs="Times New Roman"/>
          <w:sz w:val="24"/>
          <w:szCs w:val="24"/>
        </w:rPr>
      </w:pPr>
      <w:r w:rsidRPr="004674BD">
        <w:rPr>
          <w:rFonts w:ascii="Times New Roman" w:hAnsi="Times New Roman" w:cs="Times New Roman"/>
          <w:sz w:val="24"/>
          <w:szCs w:val="24"/>
        </w:rPr>
        <w:t>Точный перечень см. Приложение №5 – Техническое задание</w:t>
      </w:r>
    </w:p>
    <w:p w14:paraId="6926173A" w14:textId="6687AD6B" w:rsidR="00183A25" w:rsidRPr="00183A25" w:rsidRDefault="00183A25" w:rsidP="004674BD">
      <w:pPr>
        <w:jc w:val="both"/>
        <w:rPr>
          <w:rFonts w:ascii="Times New Roman" w:hAnsi="Times New Roman" w:cs="Times New Roman"/>
          <w:sz w:val="24"/>
          <w:szCs w:val="24"/>
        </w:rPr>
      </w:pPr>
      <w:r w:rsidRPr="00183A25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7556035A" w14:textId="77777777" w:rsidR="00183A25" w:rsidRPr="00183A25" w:rsidRDefault="00183A25" w:rsidP="00183A25">
      <w:pPr>
        <w:jc w:val="both"/>
        <w:rPr>
          <w:rFonts w:ascii="Times New Roman" w:hAnsi="Times New Roman" w:cs="Times New Roman"/>
          <w:sz w:val="24"/>
          <w:szCs w:val="24"/>
        </w:rPr>
      </w:pPr>
      <w:r w:rsidRPr="00183A25">
        <w:rPr>
          <w:rFonts w:ascii="Times New Roman" w:hAnsi="Times New Roman" w:cs="Times New Roman"/>
          <w:sz w:val="24"/>
          <w:szCs w:val="24"/>
        </w:rPr>
        <w:t>- составление и согласование ППР и ТК;</w:t>
      </w:r>
    </w:p>
    <w:p w14:paraId="7FCB9A7D" w14:textId="77777777" w:rsidR="00183A25" w:rsidRPr="00183A25" w:rsidRDefault="00183A25" w:rsidP="00183A25">
      <w:pPr>
        <w:jc w:val="both"/>
        <w:rPr>
          <w:rFonts w:ascii="Times New Roman" w:hAnsi="Times New Roman" w:cs="Times New Roman"/>
          <w:sz w:val="24"/>
          <w:szCs w:val="24"/>
        </w:rPr>
      </w:pPr>
      <w:r w:rsidRPr="00183A25">
        <w:rPr>
          <w:rFonts w:ascii="Times New Roman" w:hAnsi="Times New Roman" w:cs="Times New Roman"/>
          <w:sz w:val="24"/>
          <w:szCs w:val="24"/>
        </w:rPr>
        <w:t xml:space="preserve">- организация строительной площадки (в т.ч. обеспечение электроснабжением, водой, охраной, видеонаблюдением (по запросу </w:t>
      </w:r>
      <w:proofErr w:type="spellStart"/>
      <w:r w:rsidRPr="00183A25">
        <w:rPr>
          <w:rFonts w:ascii="Times New Roman" w:hAnsi="Times New Roman" w:cs="Times New Roman"/>
          <w:sz w:val="24"/>
          <w:szCs w:val="24"/>
        </w:rPr>
        <w:t>зак</w:t>
      </w:r>
      <w:proofErr w:type="spellEnd"/>
      <w:r w:rsidRPr="00183A25">
        <w:rPr>
          <w:rFonts w:ascii="Times New Roman" w:hAnsi="Times New Roman" w:cs="Times New Roman"/>
          <w:sz w:val="24"/>
          <w:szCs w:val="24"/>
        </w:rPr>
        <w:t>-ка), порядком и сохранностью и т.п.);</w:t>
      </w:r>
    </w:p>
    <w:p w14:paraId="40F2A4EC" w14:textId="77777777" w:rsidR="00183A25" w:rsidRPr="00183A25" w:rsidRDefault="00183A25" w:rsidP="00183A25">
      <w:pPr>
        <w:jc w:val="both"/>
        <w:rPr>
          <w:rFonts w:ascii="Times New Roman" w:hAnsi="Times New Roman" w:cs="Times New Roman"/>
          <w:sz w:val="24"/>
          <w:szCs w:val="24"/>
        </w:rPr>
      </w:pPr>
      <w:r w:rsidRPr="00183A25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для выполнения комплекса работ;</w:t>
      </w:r>
    </w:p>
    <w:p w14:paraId="37ADC0C9" w14:textId="77777777" w:rsidR="00183A25" w:rsidRPr="00183A25" w:rsidRDefault="00183A25" w:rsidP="00183A25">
      <w:pPr>
        <w:jc w:val="both"/>
        <w:rPr>
          <w:rFonts w:ascii="Times New Roman" w:hAnsi="Times New Roman" w:cs="Times New Roman"/>
          <w:sz w:val="24"/>
          <w:szCs w:val="24"/>
        </w:rPr>
      </w:pPr>
      <w:r w:rsidRPr="00183A25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1FC9AAB3" w14:textId="77777777" w:rsidR="00183A25" w:rsidRPr="00183A25" w:rsidRDefault="00183A25" w:rsidP="00183A25">
      <w:pPr>
        <w:jc w:val="both"/>
        <w:rPr>
          <w:rFonts w:ascii="Times New Roman" w:hAnsi="Times New Roman" w:cs="Times New Roman"/>
          <w:sz w:val="24"/>
          <w:szCs w:val="24"/>
        </w:rPr>
      </w:pPr>
      <w:r w:rsidRPr="00183A25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1EAC5132" w14:textId="77777777" w:rsidR="00635776" w:rsidRPr="00B156D2" w:rsidRDefault="00661C3C" w:rsidP="0063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C3C">
        <w:rPr>
          <w:rFonts w:ascii="Times New Roman" w:hAnsi="Times New Roman" w:cs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70405848" w14:textId="7EC9CC37" w:rsidR="00756011" w:rsidRPr="00F369F2" w:rsidRDefault="00756011" w:rsidP="0063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013D8815" w14:textId="77777777" w:rsidR="00635776" w:rsidRPr="00635776" w:rsidRDefault="00756011" w:rsidP="00635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2CCE4BC5" w:rsidR="00D823EA" w:rsidRPr="005209E0" w:rsidRDefault="00D823EA" w:rsidP="00635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7362B86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32956550" w14:textId="4E11294A" w:rsidR="00183A25" w:rsidRPr="00183A25" w:rsidRDefault="00183A25" w:rsidP="00183A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3A25">
        <w:rPr>
          <w:rFonts w:ascii="Times New Roman" w:hAnsi="Times New Roman"/>
          <w:sz w:val="24"/>
          <w:szCs w:val="24"/>
        </w:rPr>
        <w:t xml:space="preserve">Начало – </w:t>
      </w:r>
      <w:r w:rsidR="008562E7">
        <w:rPr>
          <w:rFonts w:ascii="Times New Roman" w:hAnsi="Times New Roman"/>
          <w:sz w:val="24"/>
          <w:szCs w:val="24"/>
        </w:rPr>
        <w:t>феврал</w:t>
      </w:r>
      <w:r w:rsidR="004674BD">
        <w:rPr>
          <w:rFonts w:ascii="Times New Roman" w:hAnsi="Times New Roman"/>
          <w:sz w:val="24"/>
          <w:szCs w:val="24"/>
        </w:rPr>
        <w:t>ь</w:t>
      </w:r>
      <w:r w:rsidRPr="00183A25">
        <w:rPr>
          <w:rFonts w:ascii="Times New Roman" w:hAnsi="Times New Roman"/>
          <w:sz w:val="24"/>
          <w:szCs w:val="24"/>
        </w:rPr>
        <w:t xml:space="preserve"> 202</w:t>
      </w:r>
      <w:r w:rsidR="008562E7">
        <w:rPr>
          <w:rFonts w:ascii="Times New Roman" w:hAnsi="Times New Roman"/>
          <w:sz w:val="24"/>
          <w:szCs w:val="24"/>
        </w:rPr>
        <w:t>6</w:t>
      </w:r>
      <w:r w:rsidRPr="00183A25">
        <w:rPr>
          <w:rFonts w:ascii="Times New Roman" w:hAnsi="Times New Roman"/>
          <w:sz w:val="24"/>
          <w:szCs w:val="24"/>
        </w:rPr>
        <w:t xml:space="preserve"> </w:t>
      </w:r>
    </w:p>
    <w:p w14:paraId="285C79AB" w14:textId="0C6D0093" w:rsidR="00183A25" w:rsidRPr="00183A25" w:rsidRDefault="00183A25" w:rsidP="00183A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3A25">
        <w:rPr>
          <w:rFonts w:ascii="Times New Roman" w:hAnsi="Times New Roman"/>
          <w:sz w:val="24"/>
          <w:szCs w:val="24"/>
        </w:rPr>
        <w:t xml:space="preserve">Окончание – до </w:t>
      </w:r>
      <w:r w:rsidR="004674BD">
        <w:rPr>
          <w:rFonts w:ascii="Times New Roman" w:hAnsi="Times New Roman"/>
          <w:sz w:val="24"/>
          <w:szCs w:val="24"/>
        </w:rPr>
        <w:t>3</w:t>
      </w:r>
      <w:r w:rsidRPr="00183A25">
        <w:rPr>
          <w:rFonts w:ascii="Times New Roman" w:hAnsi="Times New Roman"/>
          <w:sz w:val="24"/>
          <w:szCs w:val="24"/>
        </w:rPr>
        <w:t>0.0</w:t>
      </w:r>
      <w:r w:rsidR="008562E7">
        <w:rPr>
          <w:rFonts w:ascii="Times New Roman" w:hAnsi="Times New Roman"/>
          <w:sz w:val="24"/>
          <w:szCs w:val="24"/>
        </w:rPr>
        <w:t>7</w:t>
      </w:r>
      <w:r w:rsidRPr="00183A25">
        <w:rPr>
          <w:rFonts w:ascii="Times New Roman" w:hAnsi="Times New Roman"/>
          <w:sz w:val="24"/>
          <w:szCs w:val="24"/>
        </w:rPr>
        <w:t>.202</w:t>
      </w:r>
      <w:r w:rsidR="004674BD">
        <w:rPr>
          <w:rFonts w:ascii="Times New Roman" w:hAnsi="Times New Roman"/>
          <w:sz w:val="24"/>
          <w:szCs w:val="24"/>
        </w:rPr>
        <w:t>6</w:t>
      </w:r>
      <w:r w:rsidRPr="00183A25">
        <w:rPr>
          <w:rFonts w:ascii="Times New Roman" w:hAnsi="Times New Roman"/>
          <w:sz w:val="24"/>
          <w:szCs w:val="24"/>
        </w:rPr>
        <w:t xml:space="preserve"> г.</w:t>
      </w:r>
    </w:p>
    <w:p w14:paraId="1F8596EB" w14:textId="3EFBCA92" w:rsidR="00DF1391" w:rsidRDefault="00D823EA" w:rsidP="00845C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6A2E791A" w14:textId="563738A9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13E8CF7C" w14:textId="77777777" w:rsidR="00DF1391" w:rsidRPr="002C7B19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56C973E" w14:textId="77777777" w:rsidR="00DF1391" w:rsidRPr="00B43D46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1F32581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37F282A2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D8A403D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</w:t>
      </w:r>
      <w:r w:rsidRPr="005209E0">
        <w:rPr>
          <w:rFonts w:ascii="Times New Roman" w:hAnsi="Times New Roman"/>
          <w:sz w:val="24"/>
          <w:szCs w:val="24"/>
        </w:rPr>
        <w:lastRenderedPageBreak/>
        <w:t>расчетный период, при условии своевременного и качественного выполнения работ первых двух расчетных периодов.</w:t>
      </w:r>
    </w:p>
    <w:p w14:paraId="6BCF579F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C616B85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1066916E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9E5E0B5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12EA5EFE" w:rsidR="00D823EA" w:rsidRPr="005209E0" w:rsidRDefault="00D823EA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</w:t>
      </w:r>
      <w:r w:rsidRPr="005209E0">
        <w:rPr>
          <w:rFonts w:ascii="Times New Roman" w:hAnsi="Times New Roman"/>
          <w:sz w:val="24"/>
          <w:szCs w:val="24"/>
        </w:rPr>
        <w:lastRenderedPageBreak/>
        <w:t>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4C8F1F38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4674BD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5DF4">
        <w:rPr>
          <w:rFonts w:ascii="Times New Roman" w:hAnsi="Times New Roman"/>
          <w:b/>
          <w:bCs/>
          <w:sz w:val="24"/>
          <w:szCs w:val="24"/>
        </w:rPr>
        <w:t>21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25DF4">
        <w:rPr>
          <w:rFonts w:ascii="Times New Roman" w:hAnsi="Times New Roman"/>
          <w:b/>
          <w:bCs/>
          <w:sz w:val="24"/>
          <w:szCs w:val="24"/>
        </w:rPr>
        <w:t>0</w:t>
      </w:r>
      <w:r w:rsidR="004674BD">
        <w:rPr>
          <w:rFonts w:ascii="Times New Roman" w:hAnsi="Times New Roman"/>
          <w:b/>
          <w:bCs/>
          <w:sz w:val="24"/>
          <w:szCs w:val="24"/>
        </w:rPr>
        <w:t>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025DF4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64F040C6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25DF4">
        <w:rPr>
          <w:rFonts w:ascii="Times New Roman" w:hAnsi="Times New Roman"/>
          <w:b/>
          <w:bCs/>
          <w:sz w:val="24"/>
          <w:szCs w:val="24"/>
        </w:rPr>
        <w:t>06</w:t>
      </w:r>
      <w:r w:rsidR="00025DF4"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25DF4">
        <w:rPr>
          <w:rFonts w:ascii="Times New Roman" w:hAnsi="Times New Roman"/>
          <w:b/>
          <w:bCs/>
          <w:sz w:val="24"/>
          <w:szCs w:val="24"/>
        </w:rPr>
        <w:t>0</w:t>
      </w:r>
      <w:r w:rsidR="00025DF4">
        <w:rPr>
          <w:rFonts w:ascii="Times New Roman" w:hAnsi="Times New Roman"/>
          <w:b/>
          <w:bCs/>
          <w:sz w:val="24"/>
          <w:szCs w:val="24"/>
        </w:rPr>
        <w:t>2</w:t>
      </w:r>
      <w:r w:rsidR="00025DF4"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025DF4">
        <w:rPr>
          <w:rFonts w:ascii="Times New Roman" w:hAnsi="Times New Roman"/>
          <w:b/>
          <w:bCs/>
          <w:sz w:val="24"/>
          <w:szCs w:val="24"/>
        </w:rPr>
        <w:t>26</w:t>
      </w:r>
      <w:r w:rsidR="00025DF4"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2EC048B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025DF4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2"/>
  </w:num>
  <w:num w:numId="7">
    <w:abstractNumId w:val="10"/>
  </w:num>
  <w:num w:numId="8">
    <w:abstractNumId w:val="16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5"/>
  </w:num>
  <w:num w:numId="14">
    <w:abstractNumId w:val="19"/>
  </w:num>
  <w:num w:numId="15">
    <w:abstractNumId w:val="5"/>
  </w:num>
  <w:num w:numId="16">
    <w:abstractNumId w:val="6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8"/>
  </w:num>
  <w:num w:numId="21">
    <w:abstractNumId w:val="14"/>
  </w:num>
  <w:num w:numId="22">
    <w:abstractNumId w:val="21"/>
  </w:num>
  <w:num w:numId="2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25DF4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66733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3A25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06826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632B"/>
    <w:rsid w:val="003C7A5B"/>
    <w:rsid w:val="003C7AFA"/>
    <w:rsid w:val="003D16F2"/>
    <w:rsid w:val="003D1CEF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4BD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1EC5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35776"/>
    <w:rsid w:val="00640148"/>
    <w:rsid w:val="00640192"/>
    <w:rsid w:val="00641B4E"/>
    <w:rsid w:val="00642C41"/>
    <w:rsid w:val="006469AD"/>
    <w:rsid w:val="006502BC"/>
    <w:rsid w:val="00661C3C"/>
    <w:rsid w:val="00661F7B"/>
    <w:rsid w:val="00672B98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37EF"/>
    <w:rsid w:val="00844371"/>
    <w:rsid w:val="00845CBB"/>
    <w:rsid w:val="00845EE9"/>
    <w:rsid w:val="00846D66"/>
    <w:rsid w:val="0085081E"/>
    <w:rsid w:val="008562E7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0652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56D2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2C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2064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32E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E29FF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09C6"/>
    <w:rsid w:val="00DE29A8"/>
    <w:rsid w:val="00DE3FDF"/>
    <w:rsid w:val="00DE779F"/>
    <w:rsid w:val="00DE7AB4"/>
    <w:rsid w:val="00DF0C7D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1273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56E816-34DB-4E54-A4B1-E8065F9C2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11</Pages>
  <Words>3495</Words>
  <Characters>19924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34</cp:revision>
  <cp:lastPrinted>2019-10-28T14:29:00Z</cp:lastPrinted>
  <dcterms:created xsi:type="dcterms:W3CDTF">2022-09-01T12:41:00Z</dcterms:created>
  <dcterms:modified xsi:type="dcterms:W3CDTF">2026-01-14T13:33:00Z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  <property fmtid="{D5CDD505-2E9C-101B-9397-08002B2CF9AE}" pid="4" name="Order">
    <vt:r8>196521300</vt:r8>
  </property>
</Properties>
</file>